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E5" w:rsidRDefault="00BB6DE5" w:rsidP="0056329F">
      <w:pPr>
        <w:pStyle w:val="Normalny1"/>
        <w:spacing w:line="360" w:lineRule="auto"/>
        <w:ind w:left="1985"/>
        <w:rPr>
          <w:rFonts w:ascii="Noto Sans" w:eastAsia="Noto Sans" w:hAnsi="Noto Sans" w:cs="Noto Sans"/>
        </w:rPr>
      </w:pPr>
      <w:bookmarkStart w:id="0" w:name="_GoBack"/>
      <w:bookmarkEnd w:id="0"/>
    </w:p>
    <w:p w:rsidR="0056329F" w:rsidRPr="00AD1143" w:rsidRDefault="00EB3798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sz w:val="24"/>
          <w:szCs w:val="24"/>
        </w:rPr>
      </w:pPr>
      <w:r>
        <w:rPr>
          <w:rFonts w:ascii="Tahoma" w:eastAsia="Noto Sans" w:hAnsi="Tahoma" w:cs="Tahoma"/>
          <w:b/>
          <w:sz w:val="24"/>
          <w:szCs w:val="24"/>
        </w:rPr>
        <w:t>Darmowe wsparcie psychologiczne w ramach grup wsparcia „Równoważnia”</w:t>
      </w:r>
    </w:p>
    <w:p w:rsidR="003E2C1C" w:rsidRPr="003E0417" w:rsidRDefault="0056329F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>Fundacja ADRA</w:t>
      </w:r>
      <w:r w:rsidR="00EB3798">
        <w:rPr>
          <w:rFonts w:ascii="Tahoma" w:eastAsia="Noto Sans" w:hAnsi="Tahoma" w:cs="Tahoma"/>
          <w:b/>
          <w:sz w:val="20"/>
          <w:szCs w:val="20"/>
        </w:rPr>
        <w:t xml:space="preserve"> Polska</w:t>
      </w:r>
      <w:r w:rsidRPr="003E0417">
        <w:rPr>
          <w:rFonts w:ascii="Tahoma" w:eastAsia="Noto Sans" w:hAnsi="Tahoma" w:cs="Tahoma"/>
          <w:b/>
          <w:sz w:val="20"/>
          <w:szCs w:val="20"/>
        </w:rPr>
        <w:t xml:space="preserve">, wychodząc naprzeciw rosnącym potrzebom społecznym, </w:t>
      </w:r>
      <w:r w:rsidR="00D60733">
        <w:rPr>
          <w:rFonts w:ascii="Tahoma" w:eastAsia="Noto Sans" w:hAnsi="Tahoma" w:cs="Tahoma"/>
          <w:b/>
          <w:sz w:val="20"/>
          <w:szCs w:val="20"/>
        </w:rPr>
        <w:t>w tym lęk</w:t>
      </w:r>
      <w:r w:rsidR="00BD03E6">
        <w:rPr>
          <w:rFonts w:ascii="Tahoma" w:eastAsia="Noto Sans" w:hAnsi="Tahoma" w:cs="Tahoma"/>
          <w:b/>
          <w:sz w:val="20"/>
          <w:szCs w:val="20"/>
        </w:rPr>
        <w:t>owi</w:t>
      </w:r>
      <w:r w:rsidR="00D60733">
        <w:rPr>
          <w:rFonts w:ascii="Tahoma" w:eastAsia="Noto Sans" w:hAnsi="Tahoma" w:cs="Tahoma"/>
          <w:b/>
          <w:sz w:val="20"/>
          <w:szCs w:val="20"/>
        </w:rPr>
        <w:t xml:space="preserve"> </w:t>
      </w:r>
      <w:r w:rsidR="001C65D7" w:rsidRPr="003E0417">
        <w:rPr>
          <w:rFonts w:ascii="Tahoma" w:eastAsia="Noto Sans" w:hAnsi="Tahoma" w:cs="Tahoma"/>
          <w:b/>
          <w:sz w:val="20"/>
          <w:szCs w:val="20"/>
        </w:rPr>
        <w:t>wywołane</w:t>
      </w:r>
      <w:r w:rsidR="00BD03E6">
        <w:rPr>
          <w:rFonts w:ascii="Tahoma" w:eastAsia="Noto Sans" w:hAnsi="Tahoma" w:cs="Tahoma"/>
          <w:b/>
          <w:sz w:val="20"/>
          <w:szCs w:val="20"/>
        </w:rPr>
        <w:t>mu</w:t>
      </w:r>
      <w:r w:rsidR="00A9581E" w:rsidRPr="003E0417">
        <w:rPr>
          <w:rFonts w:ascii="Tahoma" w:eastAsia="Noto Sans" w:hAnsi="Tahoma" w:cs="Tahoma"/>
          <w:b/>
          <w:sz w:val="20"/>
          <w:szCs w:val="20"/>
        </w:rPr>
        <w:t xml:space="preserve"> pandemią wirusa COVID-19, </w:t>
      </w:r>
      <w:r w:rsidRPr="003E0417">
        <w:rPr>
          <w:rFonts w:ascii="Tahoma" w:eastAsia="Noto Sans" w:hAnsi="Tahoma" w:cs="Tahoma"/>
          <w:b/>
          <w:sz w:val="20"/>
          <w:szCs w:val="20"/>
        </w:rPr>
        <w:t>uruchamia</w:t>
      </w:r>
      <w:r w:rsidR="00BD03E6">
        <w:rPr>
          <w:rFonts w:ascii="Tahoma" w:eastAsia="Noto Sans" w:hAnsi="Tahoma" w:cs="Tahoma"/>
          <w:b/>
          <w:sz w:val="20"/>
          <w:szCs w:val="20"/>
        </w:rPr>
        <w:t xml:space="preserve"> 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grupy wsparcia online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E0417" w:rsidRPr="003E0417">
        <w:rPr>
          <w:rFonts w:ascii="Tahoma" w:eastAsia="Noto Sans" w:hAnsi="Tahoma" w:cs="Tahoma"/>
          <w:b/>
          <w:sz w:val="20"/>
          <w:szCs w:val="20"/>
        </w:rPr>
        <w:t xml:space="preserve">prowadzone </w:t>
      </w:r>
      <w:r w:rsidRPr="003E0417">
        <w:rPr>
          <w:rFonts w:ascii="Tahoma" w:eastAsia="Noto Sans" w:hAnsi="Tahoma" w:cs="Tahoma"/>
          <w:b/>
          <w:sz w:val="20"/>
          <w:szCs w:val="20"/>
        </w:rPr>
        <w:t>przez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A9581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wykwalifikowanych </w:t>
      </w:r>
      <w:r w:rsidR="00E96B59" w:rsidRPr="003E0417">
        <w:rPr>
          <w:rFonts w:ascii="Tahoma" w:eastAsia="Noto Sans" w:hAnsi="Tahoma" w:cs="Tahoma"/>
          <w:b/>
          <w:bCs/>
          <w:sz w:val="20"/>
          <w:szCs w:val="20"/>
        </w:rPr>
        <w:t>specjalistów</w:t>
      </w:r>
      <w:r w:rsidR="003E2C1C" w:rsidRPr="003E0417">
        <w:rPr>
          <w:rFonts w:ascii="Tahoma" w:eastAsia="Noto Sans" w:hAnsi="Tahoma" w:cs="Tahoma"/>
          <w:b/>
          <w:bCs/>
          <w:sz w:val="20"/>
          <w:szCs w:val="20"/>
        </w:rPr>
        <w:t>.</w:t>
      </w:r>
    </w:p>
    <w:p w:rsidR="00FD7AD7" w:rsidRPr="003E0417" w:rsidRDefault="00F86339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/>
          <w:bCs/>
          <w:sz w:val="20"/>
          <w:szCs w:val="20"/>
        </w:rPr>
        <w:t>N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atłok 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>myśli</w:t>
      </w:r>
      <w:r>
        <w:rPr>
          <w:rFonts w:ascii="Tahoma" w:eastAsia="Noto Sans" w:hAnsi="Tahoma" w:cs="Tahoma"/>
          <w:b/>
          <w:bCs/>
          <w:sz w:val="20"/>
          <w:szCs w:val="20"/>
        </w:rPr>
        <w:t>,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/>
          <w:bCs/>
          <w:sz w:val="20"/>
          <w:szCs w:val="20"/>
        </w:rPr>
        <w:t>zastanawianie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się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jak </w:t>
      </w:r>
      <w:r>
        <w:rPr>
          <w:rFonts w:ascii="Tahoma" w:eastAsia="Noto Sans" w:hAnsi="Tahoma" w:cs="Tahoma"/>
          <w:b/>
          <w:bCs/>
          <w:sz w:val="20"/>
          <w:szCs w:val="20"/>
        </w:rPr>
        <w:t>odnajdziemy się</w:t>
      </w:r>
      <w:r w:rsidR="0066752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>na rynk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>u pracy po ustaniu pandemii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, j</w:t>
      </w:r>
      <w:r>
        <w:rPr>
          <w:rFonts w:ascii="Tahoma" w:eastAsia="Noto Sans" w:hAnsi="Tahoma" w:cs="Tahoma"/>
          <w:b/>
          <w:bCs/>
          <w:sz w:val="20"/>
          <w:szCs w:val="20"/>
        </w:rPr>
        <w:t>ak będziemy</w:t>
      </w:r>
      <w:r w:rsidR="00340EC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dalej </w:t>
      </w:r>
      <w:r w:rsidR="00233B54" w:rsidRPr="003E0417">
        <w:rPr>
          <w:rFonts w:ascii="Tahoma" w:eastAsia="Noto Sans" w:hAnsi="Tahoma" w:cs="Tahoma"/>
          <w:b/>
          <w:bCs/>
          <w:sz w:val="20"/>
          <w:szCs w:val="20"/>
        </w:rPr>
        <w:t>funkcjonować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zmienionej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rzeczywistoś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>ci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>, izolacja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- t</w:t>
      </w:r>
      <w:r>
        <w:rPr>
          <w:rFonts w:ascii="Tahoma" w:eastAsia="Noto Sans" w:hAnsi="Tahoma" w:cs="Tahoma"/>
          <w:b/>
          <w:bCs/>
          <w:sz w:val="20"/>
          <w:szCs w:val="20"/>
        </w:rPr>
        <w:t>o problemy, z jakimi zmaga się od pewnego czasu większość Polaków.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 xml:space="preserve"> Mogą one prowadzić do wzmożonego 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>napięcia emocjonalnego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>, z którym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bardzo trudno jest</w:t>
      </w:r>
      <w:r w:rsidR="00BD03E6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>obie poradzić.</w:t>
      </w:r>
    </w:p>
    <w:p w:rsidR="003E0417" w:rsidRPr="003E0417" w:rsidRDefault="00C67CAC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Cs/>
          <w:sz w:val="20"/>
          <w:szCs w:val="20"/>
        </w:rPr>
        <w:t xml:space="preserve">Dlatego </w:t>
      </w:r>
      <w:r w:rsidR="002325E6">
        <w:rPr>
          <w:rFonts w:ascii="Tahoma" w:eastAsia="Noto Sans" w:hAnsi="Tahoma" w:cs="Tahoma"/>
          <w:bCs/>
          <w:sz w:val="20"/>
          <w:szCs w:val="20"/>
        </w:rPr>
        <w:t xml:space="preserve">Fundacja </w:t>
      </w:r>
      <w:r w:rsidR="00BD03E6">
        <w:rPr>
          <w:rFonts w:ascii="Tahoma" w:eastAsia="Noto Sans" w:hAnsi="Tahoma" w:cs="Tahoma"/>
          <w:bCs/>
          <w:sz w:val="20"/>
          <w:szCs w:val="20"/>
        </w:rPr>
        <w:t>ADRA Polska zaprasza</w:t>
      </w:r>
      <w:r w:rsidR="00BD03E6" w:rsidRPr="00AD1143">
        <w:rPr>
          <w:rFonts w:ascii="Tahoma" w:eastAsia="Noto Sans" w:hAnsi="Tahoma" w:cs="Tahoma"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Cs/>
          <w:sz w:val="20"/>
          <w:szCs w:val="20"/>
        </w:rPr>
        <w:t xml:space="preserve">do 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>udział</w:t>
      </w:r>
      <w:r>
        <w:rPr>
          <w:rFonts w:ascii="Tahoma" w:eastAsia="Noto Sans" w:hAnsi="Tahoma" w:cs="Tahoma"/>
          <w:bCs/>
          <w:sz w:val="20"/>
          <w:szCs w:val="20"/>
        </w:rPr>
        <w:t>u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w grup</w:t>
      </w:r>
      <w:r>
        <w:rPr>
          <w:rFonts w:ascii="Tahoma" w:eastAsia="Noto Sans" w:hAnsi="Tahoma" w:cs="Tahoma"/>
          <w:bCs/>
          <w:sz w:val="20"/>
          <w:szCs w:val="20"/>
        </w:rPr>
        <w:t>ach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wsparcia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w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ramach projektu „Równoważnia”.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Cs/>
          <w:sz w:val="20"/>
          <w:szCs w:val="20"/>
        </w:rPr>
        <w:t xml:space="preserve">Do udziału w grupie może zgłosić się każdy, kto odczuwa wyżej wymienione trudności. </w:t>
      </w:r>
      <w:r w:rsidR="00D60733">
        <w:rPr>
          <w:rFonts w:ascii="Tahoma" w:eastAsia="Noto Sans" w:hAnsi="Tahoma" w:cs="Tahoma"/>
          <w:bCs/>
          <w:sz w:val="20"/>
          <w:szCs w:val="20"/>
        </w:rPr>
        <w:t xml:space="preserve">Dzięki </w:t>
      </w:r>
      <w:r w:rsidR="0059679C">
        <w:rPr>
          <w:rFonts w:ascii="Tahoma" w:eastAsia="Noto Sans" w:hAnsi="Tahoma" w:cs="Tahoma"/>
          <w:bCs/>
          <w:sz w:val="20"/>
          <w:szCs w:val="20"/>
        </w:rPr>
        <w:t>grupie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679C">
        <w:rPr>
          <w:rFonts w:ascii="Tahoma" w:eastAsia="Noto Sans" w:hAnsi="Tahoma" w:cs="Tahoma"/>
          <w:bCs/>
          <w:sz w:val="20"/>
          <w:szCs w:val="20"/>
        </w:rPr>
        <w:t>można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bezpiecznie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i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anonimowo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podzielić się własnymi przeżyciami, wymienić doświadczeniami, po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mysłami, otrzymać wsparcie. </w:t>
      </w:r>
      <w:r w:rsidR="0039422A">
        <w:rPr>
          <w:rFonts w:ascii="Tahoma" w:eastAsia="Noto Sans" w:hAnsi="Tahoma" w:cs="Tahoma"/>
          <w:bCs/>
          <w:sz w:val="20"/>
          <w:szCs w:val="20"/>
        </w:rPr>
        <w:t xml:space="preserve">Można tu </w:t>
      </w:r>
      <w:r w:rsidR="0059679C">
        <w:rPr>
          <w:rFonts w:ascii="Tahoma" w:eastAsia="Noto Sans" w:hAnsi="Tahoma" w:cs="Tahoma"/>
          <w:bCs/>
          <w:sz w:val="20"/>
          <w:szCs w:val="20"/>
        </w:rPr>
        <w:t>potkać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ludzi, którzy przeżywają </w:t>
      </w:r>
      <w:r w:rsidR="0059679C">
        <w:rPr>
          <w:rFonts w:ascii="Tahoma" w:eastAsia="Noto Sans" w:hAnsi="Tahoma" w:cs="Tahoma"/>
          <w:bCs/>
          <w:sz w:val="20"/>
          <w:szCs w:val="20"/>
        </w:rPr>
        <w:t>te same problemy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, którzy nie ocenią i nie skrytykują, ale zrozumieją i wesprą.</w:t>
      </w:r>
      <w:r>
        <w:rPr>
          <w:rFonts w:ascii="Tahoma" w:eastAsia="Noto Sans" w:hAnsi="Tahoma" w:cs="Tahoma"/>
          <w:bCs/>
          <w:sz w:val="20"/>
          <w:szCs w:val="20"/>
        </w:rPr>
        <w:t xml:space="preserve"> </w:t>
      </w:r>
    </w:p>
    <w:p w:rsidR="0056329F" w:rsidRPr="003E0417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 xml:space="preserve">–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Aktywne uczestnictwo w grupie to pomoc w rozw</w:t>
      </w:r>
      <w:r w:rsidR="00CC1098" w:rsidRPr="003E0417">
        <w:rPr>
          <w:rFonts w:ascii="Tahoma" w:eastAsia="Noto Sans" w:hAnsi="Tahoma" w:cs="Tahoma"/>
          <w:bCs/>
          <w:sz w:val="20"/>
          <w:szCs w:val="20"/>
        </w:rPr>
        <w:t>iązywaniu codziennych problemów,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C67CAC">
        <w:rPr>
          <w:rFonts w:ascii="Tahoma" w:eastAsia="Noto Sans" w:hAnsi="Tahoma" w:cs="Tahoma"/>
          <w:bCs/>
          <w:sz w:val="20"/>
          <w:szCs w:val="20"/>
        </w:rPr>
        <w:t>także dodatkowo</w:t>
      </w:r>
      <w:r>
        <w:rPr>
          <w:rFonts w:ascii="Tahoma" w:eastAsia="Noto Sans" w:hAnsi="Tahoma" w:cs="Tahoma"/>
          <w:bCs/>
          <w:sz w:val="20"/>
          <w:szCs w:val="20"/>
        </w:rPr>
        <w:t xml:space="preserve"> również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praca na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>d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sobą i rozwój osobisty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. To często pierwszy krok na drodze do nowego życia – </w:t>
      </w:r>
      <w:r>
        <w:rPr>
          <w:rFonts w:ascii="Tahoma" w:eastAsia="Noto Sans" w:hAnsi="Tahoma" w:cs="Tahoma"/>
          <w:bCs/>
          <w:sz w:val="20"/>
          <w:szCs w:val="20"/>
        </w:rPr>
        <w:t>komentuje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7C35" w:rsidRPr="003E0417">
        <w:rPr>
          <w:rFonts w:ascii="Tahoma" w:eastAsia="Noto Sans" w:hAnsi="Tahoma" w:cs="Tahoma"/>
          <w:bCs/>
          <w:sz w:val="20"/>
          <w:szCs w:val="20"/>
        </w:rPr>
        <w:t xml:space="preserve">Magda Matuszewska,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koordynator akcji </w:t>
      </w:r>
      <w:r>
        <w:rPr>
          <w:rFonts w:ascii="Tahoma" w:eastAsia="Noto Sans" w:hAnsi="Tahoma" w:cs="Tahoma"/>
          <w:bCs/>
          <w:sz w:val="20"/>
          <w:szCs w:val="20"/>
        </w:rPr>
        <w:t xml:space="preserve">z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Fundacji ADRA Polska.</w:t>
      </w:r>
    </w:p>
    <w:p w:rsidR="00A9581E" w:rsidRDefault="00BD03E6" w:rsidP="00A77D61">
      <w:pPr>
        <w:pStyle w:val="Normalny1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eastAsia="Noto Sans" w:hAnsi="Tahoma" w:cs="Tahoma"/>
          <w:bCs/>
          <w:sz w:val="20"/>
          <w:szCs w:val="20"/>
        </w:rPr>
        <w:t xml:space="preserve">Grupy wsparcia „Równoważnia” będą odbywać się pod opieką specjalistów - 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>psychol</w:t>
      </w:r>
      <w:r w:rsidR="00F30636" w:rsidRPr="003E0417">
        <w:rPr>
          <w:rFonts w:ascii="Tahoma" w:hAnsi="Tahoma" w:cs="Tahoma"/>
          <w:sz w:val="20"/>
          <w:szCs w:val="20"/>
          <w:shd w:val="clear" w:color="auto" w:fill="FFFFFF"/>
        </w:rPr>
        <w:t>og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trener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>doradc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zawodow</w:t>
      </w:r>
      <w:r>
        <w:rPr>
          <w:rFonts w:ascii="Tahoma" w:hAnsi="Tahoma" w:cs="Tahoma"/>
          <w:sz w:val="20"/>
          <w:szCs w:val="20"/>
          <w:shd w:val="clear" w:color="auto" w:fill="FFFFFF"/>
        </w:rPr>
        <w:t>ych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131FF6">
        <w:rPr>
          <w:rFonts w:ascii="Tahoma" w:hAnsi="Tahoma" w:cs="Tahoma"/>
          <w:sz w:val="20"/>
          <w:szCs w:val="20"/>
          <w:shd w:val="clear" w:color="auto" w:fill="FFFFFF"/>
        </w:rPr>
        <w:t xml:space="preserve"> t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>erapeu</w:t>
      </w:r>
      <w:r>
        <w:rPr>
          <w:rFonts w:ascii="Tahoma" w:hAnsi="Tahoma" w:cs="Tahoma"/>
          <w:sz w:val="20"/>
          <w:szCs w:val="20"/>
          <w:shd w:val="clear" w:color="auto" w:fill="FFFFFF"/>
        </w:rPr>
        <w:t>tów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 xml:space="preserve"> i </w:t>
      </w:r>
      <w:proofErr w:type="spellStart"/>
      <w:r w:rsidR="00DF76DD">
        <w:rPr>
          <w:rFonts w:ascii="Tahoma" w:hAnsi="Tahoma" w:cs="Tahoma"/>
          <w:sz w:val="20"/>
          <w:szCs w:val="20"/>
          <w:shd w:val="clear" w:color="auto" w:fill="FFFFFF"/>
        </w:rPr>
        <w:t>coachów</w:t>
      </w:r>
      <w:proofErr w:type="spellEnd"/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Grupy działać 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będą w oparciu </w:t>
      </w:r>
      <w:r w:rsidR="00240EEA">
        <w:rPr>
          <w:rFonts w:ascii="Tahoma" w:hAnsi="Tahoma" w:cs="Tahoma"/>
          <w:sz w:val="20"/>
          <w:szCs w:val="20"/>
          <w:shd w:val="clear" w:color="auto" w:fill="FFFFFF"/>
        </w:rPr>
        <w:t xml:space="preserve">o </w:t>
      </w:r>
      <w:r w:rsidR="00816954" w:rsidRPr="00816954">
        <w:rPr>
          <w:rFonts w:ascii="Tahoma" w:hAnsi="Tahoma" w:cs="Tahoma"/>
          <w:sz w:val="20"/>
          <w:szCs w:val="20"/>
          <w:shd w:val="clear" w:color="auto" w:fill="FFFFFF"/>
        </w:rPr>
        <w:t>model</w:t>
      </w:r>
      <w:r w:rsidR="004858BA">
        <w:rPr>
          <w:rFonts w:ascii="Tahoma" w:hAnsi="Tahoma" w:cs="Tahoma"/>
          <w:sz w:val="20"/>
          <w:szCs w:val="20"/>
          <w:shd w:val="clear" w:color="auto" w:fill="FFFFFF"/>
        </w:rPr>
        <w:t>, dzięki któremu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pod „skrzydłami” jednego mentora wsparciem mo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gą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zostać objęt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nawet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D1143">
        <w:rPr>
          <w:rFonts w:ascii="Tahoma" w:hAnsi="Tahoma" w:cs="Tahoma"/>
          <w:sz w:val="20"/>
          <w:szCs w:val="20"/>
          <w:shd w:val="clear" w:color="auto" w:fill="FFFFFF"/>
        </w:rPr>
        <w:t>144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os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oby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Pr="003E0417">
        <w:rPr>
          <w:rFonts w:ascii="Tahoma" w:eastAsia="Noto Sans" w:hAnsi="Tahoma" w:cs="Tahoma"/>
          <w:bCs/>
          <w:sz w:val="20"/>
          <w:szCs w:val="20"/>
        </w:rPr>
        <w:t>–</w:t>
      </w:r>
      <w:r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Już teraz </w:t>
      </w:r>
      <w:r w:rsidR="00A6686F">
        <w:rPr>
          <w:rFonts w:ascii="Tahoma" w:hAnsi="Tahoma" w:cs="Tahoma"/>
          <w:sz w:val="20"/>
          <w:szCs w:val="20"/>
          <w:shd w:val="clear" w:color="auto" w:fill="FFFFFF"/>
        </w:rPr>
        <w:t xml:space="preserve">otrzymujemy dużo zgłoszeń, co pokazuje, jak wielkie jest zapotrzebowanie na tego typu pomoc. </w:t>
      </w:r>
      <w:r w:rsidRPr="003E0417">
        <w:rPr>
          <w:rFonts w:ascii="Tahoma" w:eastAsia="Noto Sans" w:hAnsi="Tahoma" w:cs="Tahoma"/>
          <w:bCs/>
          <w:sz w:val="20"/>
          <w:szCs w:val="20"/>
        </w:rPr>
        <w:t>–</w:t>
      </w:r>
      <w:r>
        <w:rPr>
          <w:rFonts w:ascii="Tahoma" w:eastAsia="Noto Sans" w:hAnsi="Tahoma" w:cs="Tahoma"/>
          <w:bCs/>
          <w:sz w:val="20"/>
          <w:szCs w:val="20"/>
        </w:rPr>
        <w:t xml:space="preserve"> dodaje Magda Matuszewska z </w:t>
      </w:r>
      <w:r w:rsidRPr="003E0417">
        <w:rPr>
          <w:rFonts w:ascii="Tahoma" w:eastAsia="Noto Sans" w:hAnsi="Tahoma" w:cs="Tahoma"/>
          <w:bCs/>
          <w:sz w:val="20"/>
          <w:szCs w:val="20"/>
        </w:rPr>
        <w:t>Fundacji ADRA Polska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BD03E6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S</w:t>
      </w:r>
      <w:r w:rsidRPr="003E0417">
        <w:rPr>
          <w:rFonts w:ascii="Tahoma" w:eastAsia="Noto Sans" w:hAnsi="Tahoma" w:cs="Tahoma"/>
          <w:sz w:val="20"/>
          <w:szCs w:val="20"/>
        </w:rPr>
        <w:t xml:space="preserve">potkania grup wsparcia </w:t>
      </w:r>
      <w:r w:rsidRPr="003E0417">
        <w:rPr>
          <w:rFonts w:ascii="Tahoma" w:eastAsia="Noto Sans" w:hAnsi="Tahoma" w:cs="Tahoma"/>
          <w:b/>
          <w:sz w:val="20"/>
          <w:szCs w:val="20"/>
        </w:rPr>
        <w:t>odbywać się będą online</w:t>
      </w:r>
      <w:r w:rsidRPr="003E0417">
        <w:rPr>
          <w:rFonts w:ascii="Tahoma" w:eastAsia="Noto Sans" w:hAnsi="Tahoma" w:cs="Tahoma"/>
          <w:sz w:val="20"/>
          <w:szCs w:val="20"/>
        </w:rPr>
        <w:t xml:space="preserve"> i wymagają jedynie komputera i dostępu do Internetu. </w:t>
      </w:r>
      <w:r w:rsidRPr="003E0417">
        <w:rPr>
          <w:rFonts w:ascii="Tahoma" w:eastAsia="Noto Sans" w:hAnsi="Tahoma" w:cs="Tahoma"/>
          <w:b/>
          <w:sz w:val="20"/>
          <w:szCs w:val="20"/>
        </w:rPr>
        <w:t>Udział w nich jest bezpłatny</w:t>
      </w:r>
      <w:r w:rsidRPr="003E0417">
        <w:rPr>
          <w:rFonts w:ascii="Tahoma" w:eastAsia="Noto Sans" w:hAnsi="Tahoma" w:cs="Tahoma"/>
          <w:sz w:val="20"/>
          <w:szCs w:val="20"/>
        </w:rPr>
        <w:t>.</w:t>
      </w:r>
    </w:p>
    <w:p w:rsidR="00BD03E6" w:rsidRPr="003E0417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Co zrobić, aby</w:t>
      </w:r>
      <w:r w:rsidRPr="003E0417">
        <w:rPr>
          <w:rFonts w:ascii="Tahoma" w:eastAsia="Noto Sans" w:hAnsi="Tahoma" w:cs="Tahoma"/>
          <w:sz w:val="20"/>
          <w:szCs w:val="20"/>
        </w:rPr>
        <w:t xml:space="preserve"> dołączyć do grupy wsparcia „Równoważnia”?</w:t>
      </w:r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wej</w:t>
      </w:r>
      <w:r>
        <w:rPr>
          <w:rFonts w:ascii="Tahoma" w:eastAsia="Noto Sans" w:hAnsi="Tahoma" w:cs="Tahoma"/>
          <w:sz w:val="20"/>
          <w:szCs w:val="20"/>
        </w:rPr>
        <w:t>ść</w:t>
      </w:r>
      <w:r w:rsidRPr="003E0417">
        <w:rPr>
          <w:rFonts w:ascii="Tahoma" w:eastAsia="Noto Sans" w:hAnsi="Tahoma" w:cs="Tahoma"/>
          <w:sz w:val="20"/>
          <w:szCs w:val="20"/>
        </w:rPr>
        <w:t xml:space="preserve"> na stronę </w:t>
      </w:r>
      <w:hyperlink r:id="rId9" w:history="1">
        <w:r w:rsidRPr="003E0417">
          <w:rPr>
            <w:rStyle w:val="Hipercze"/>
            <w:rFonts w:ascii="Tahoma" w:eastAsia="Noto Sans" w:hAnsi="Tahoma" w:cs="Tahoma"/>
            <w:sz w:val="20"/>
            <w:szCs w:val="20"/>
          </w:rPr>
          <w:t>www.adra.pl/kryzys</w:t>
        </w:r>
      </w:hyperlink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wypełni</w:t>
      </w:r>
      <w:r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krótki formularz</w:t>
      </w:r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poczeka</w:t>
      </w:r>
      <w:r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na kontakt ze strony Fundacji.</w:t>
      </w:r>
    </w:p>
    <w:p w:rsidR="00BD03E6" w:rsidRPr="003E0417" w:rsidRDefault="00BD03E6" w:rsidP="00A77D61">
      <w:pPr>
        <w:pStyle w:val="Normalny1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9E289B" w:rsidRPr="003E0417" w:rsidRDefault="00956805" w:rsidP="00C04874">
      <w:pPr>
        <w:pStyle w:val="Normalny1"/>
        <w:spacing w:line="360" w:lineRule="auto"/>
        <w:ind w:left="1985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hAnsi="Tahoma" w:cs="Tahoma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930140" cy="1705610"/>
            <wp:effectExtent l="0" t="19050" r="0" b="27940"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A2AF7" w:rsidRPr="008A2AF7" w:rsidRDefault="008A2AF7" w:rsidP="00A77D61">
      <w:pPr>
        <w:pStyle w:val="Normalny1"/>
        <w:spacing w:line="240" w:lineRule="auto"/>
        <w:jc w:val="both"/>
        <w:rPr>
          <w:rFonts w:ascii="Tahoma" w:eastAsia="Noto Sans" w:hAnsi="Tahoma" w:cs="Tahoma"/>
          <w:sz w:val="18"/>
          <w:szCs w:val="18"/>
        </w:rPr>
      </w:pPr>
      <w:r w:rsidRPr="008A2AF7">
        <w:rPr>
          <w:rFonts w:ascii="Tahoma" w:eastAsia="Noto Sans" w:hAnsi="Tahoma" w:cs="Tahoma"/>
          <w:sz w:val="18"/>
          <w:szCs w:val="18"/>
          <w:u w:val="single"/>
        </w:rPr>
        <w:t>Mentor</w:t>
      </w:r>
      <w:r w:rsidRPr="008A2AF7">
        <w:rPr>
          <w:rFonts w:ascii="Tahoma" w:eastAsia="Noto Sans" w:hAnsi="Tahoma" w:cs="Tahoma"/>
          <w:sz w:val="18"/>
          <w:szCs w:val="18"/>
        </w:rPr>
        <w:t xml:space="preserve"> - przygotowuje moderatorów do odpowiedniego prowadzenia grup, udziela wsparcia w trakcie trwania projektu</w:t>
      </w:r>
      <w:r w:rsidR="00BD03E6">
        <w:rPr>
          <w:rFonts w:ascii="Tahoma" w:eastAsia="Noto Sans" w:hAnsi="Tahoma" w:cs="Tahoma"/>
          <w:sz w:val="18"/>
          <w:szCs w:val="18"/>
        </w:rPr>
        <w:t xml:space="preserve"> w formie </w:t>
      </w:r>
      <w:proofErr w:type="spellStart"/>
      <w:r w:rsidR="00BD03E6">
        <w:rPr>
          <w:rFonts w:ascii="Tahoma" w:eastAsia="Noto Sans" w:hAnsi="Tahoma" w:cs="Tahoma"/>
          <w:sz w:val="18"/>
          <w:szCs w:val="18"/>
        </w:rPr>
        <w:t>superwizji</w:t>
      </w:r>
      <w:proofErr w:type="spellEnd"/>
      <w:r w:rsidRPr="008A2AF7">
        <w:rPr>
          <w:rFonts w:ascii="Tahoma" w:eastAsia="Noto Sans" w:hAnsi="Tahoma" w:cs="Tahoma"/>
          <w:sz w:val="18"/>
          <w:szCs w:val="18"/>
        </w:rPr>
        <w:t>.</w:t>
      </w:r>
    </w:p>
    <w:p w:rsidR="008A2AF7" w:rsidRPr="008A2AF7" w:rsidRDefault="008A2AF7" w:rsidP="00A77D61">
      <w:pPr>
        <w:pStyle w:val="Normalny1"/>
        <w:spacing w:line="240" w:lineRule="auto"/>
        <w:jc w:val="both"/>
        <w:rPr>
          <w:rFonts w:ascii="Tahoma" w:eastAsia="Noto Sans" w:hAnsi="Tahoma" w:cs="Tahoma"/>
          <w:sz w:val="18"/>
          <w:szCs w:val="18"/>
        </w:rPr>
      </w:pPr>
      <w:r w:rsidRPr="008A2AF7">
        <w:rPr>
          <w:rFonts w:ascii="Tahoma" w:eastAsia="Noto Sans" w:hAnsi="Tahoma" w:cs="Tahoma"/>
          <w:sz w:val="18"/>
          <w:szCs w:val="18"/>
          <w:u w:val="single"/>
        </w:rPr>
        <w:t>Moderator</w:t>
      </w:r>
      <w:r w:rsidRPr="008A2AF7">
        <w:rPr>
          <w:rFonts w:ascii="Tahoma" w:eastAsia="Noto Sans" w:hAnsi="Tahoma" w:cs="Tahoma"/>
          <w:sz w:val="18"/>
          <w:szCs w:val="18"/>
        </w:rPr>
        <w:t xml:space="preserve"> – </w:t>
      </w:r>
      <w:r w:rsidR="00BD03E6">
        <w:rPr>
          <w:rFonts w:ascii="Tahoma" w:eastAsia="Noto Sans" w:hAnsi="Tahoma" w:cs="Tahoma"/>
          <w:sz w:val="18"/>
          <w:szCs w:val="18"/>
        </w:rPr>
        <w:t>dla prowadzi</w:t>
      </w:r>
      <w:r w:rsidRPr="008A2AF7">
        <w:rPr>
          <w:rFonts w:ascii="Tahoma" w:eastAsia="Noto Sans" w:hAnsi="Tahoma" w:cs="Tahoma"/>
          <w:sz w:val="18"/>
          <w:szCs w:val="18"/>
        </w:rPr>
        <w:t xml:space="preserve"> grup</w:t>
      </w:r>
      <w:r w:rsidR="00BD03E6">
        <w:rPr>
          <w:rFonts w:ascii="Tahoma" w:eastAsia="Noto Sans" w:hAnsi="Tahoma" w:cs="Tahoma"/>
          <w:sz w:val="18"/>
          <w:szCs w:val="18"/>
        </w:rPr>
        <w:t>y</w:t>
      </w:r>
      <w:r w:rsidRPr="008A2AF7">
        <w:rPr>
          <w:rFonts w:ascii="Tahoma" w:eastAsia="Noto Sans" w:hAnsi="Tahoma" w:cs="Tahoma"/>
          <w:sz w:val="18"/>
          <w:szCs w:val="18"/>
        </w:rPr>
        <w:t xml:space="preserve"> zgodnie z ich założeniami i w oparciu o wskazówki udzielane przez mentora. </w:t>
      </w:r>
    </w:p>
    <w:p w:rsidR="00BD03E6" w:rsidRDefault="00BD03E6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sz w:val="20"/>
          <w:szCs w:val="20"/>
          <w:u w:val="single"/>
        </w:rPr>
      </w:pPr>
    </w:p>
    <w:p w:rsidR="00BD03E6" w:rsidRPr="00A77D61" w:rsidRDefault="008A2AF7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A77D61">
        <w:rPr>
          <w:rFonts w:ascii="Tahoma" w:eastAsia="Noto Sans" w:hAnsi="Tahoma" w:cs="Tahoma"/>
          <w:b/>
          <w:sz w:val="20"/>
          <w:szCs w:val="20"/>
          <w:u w:val="single"/>
        </w:rPr>
        <w:t>Inne projekty Fundacji ADRA Polska</w:t>
      </w:r>
      <w:r w:rsidRPr="00A77D61">
        <w:rPr>
          <w:rFonts w:ascii="Tahoma" w:eastAsia="Noto Sans" w:hAnsi="Tahoma" w:cs="Tahoma"/>
          <w:sz w:val="20"/>
          <w:szCs w:val="20"/>
        </w:rPr>
        <w:t>:</w:t>
      </w:r>
    </w:p>
    <w:p w:rsidR="009E289B" w:rsidRPr="00A77D61" w:rsidRDefault="008A2AF7" w:rsidP="00A77D61">
      <w:pPr>
        <w:pStyle w:val="Normalny1"/>
        <w:spacing w:line="360" w:lineRule="auto"/>
        <w:jc w:val="both"/>
        <w:rPr>
          <w:rFonts w:ascii="Tahoma" w:eastAsia="Noto Sans" w:hAnsi="Tahoma" w:cs="Tahoma"/>
          <w:strike/>
          <w:sz w:val="20"/>
          <w:szCs w:val="20"/>
        </w:rPr>
      </w:pPr>
      <w:r w:rsidRPr="00A77D61">
        <w:rPr>
          <w:rFonts w:ascii="Tahoma" w:hAnsi="Tahoma" w:cs="Tahoma"/>
          <w:b/>
          <w:sz w:val="20"/>
          <w:szCs w:val="20"/>
        </w:rPr>
        <w:t>Zatrzymaj COVID-19</w:t>
      </w:r>
      <w:r w:rsidRPr="00A77D61">
        <w:rPr>
          <w:rFonts w:ascii="Tahoma" w:hAnsi="Tahoma" w:cs="Tahoma"/>
          <w:sz w:val="20"/>
          <w:szCs w:val="20"/>
        </w:rPr>
        <w:t xml:space="preserve"> –</w:t>
      </w:r>
      <w:r w:rsidR="00BD03E6" w:rsidRPr="00A77D61">
        <w:rPr>
          <w:rFonts w:ascii="Tahoma" w:hAnsi="Tahoma" w:cs="Tahoma"/>
          <w:sz w:val="20"/>
          <w:szCs w:val="20"/>
        </w:rPr>
        <w:t xml:space="preserve"> a</w:t>
      </w:r>
      <w:r w:rsidRPr="00A77D61">
        <w:rPr>
          <w:rFonts w:ascii="Tahoma" w:hAnsi="Tahoma" w:cs="Tahoma"/>
          <w:sz w:val="20"/>
          <w:szCs w:val="20"/>
        </w:rPr>
        <w:t xml:space="preserve">kcja szycia </w:t>
      </w:r>
      <w:r w:rsidR="00BD03E6" w:rsidRPr="00A77D61">
        <w:rPr>
          <w:rFonts w:ascii="Tahoma" w:hAnsi="Tahoma" w:cs="Tahoma"/>
          <w:sz w:val="20"/>
          <w:szCs w:val="20"/>
        </w:rPr>
        <w:t xml:space="preserve">i fundowania </w:t>
      </w:r>
      <w:r w:rsidRPr="00A77D61">
        <w:rPr>
          <w:rFonts w:ascii="Tahoma" w:hAnsi="Tahoma" w:cs="Tahoma"/>
          <w:sz w:val="20"/>
          <w:szCs w:val="20"/>
        </w:rPr>
        <w:t xml:space="preserve">maseczek ochronnych dla osób potrzebujących i bezdomnych. Więcej informacji: </w:t>
      </w:r>
      <w:hyperlink r:id="rId15" w:history="1">
        <w:r w:rsidRPr="00A77D61">
          <w:rPr>
            <w:rStyle w:val="Hipercze"/>
            <w:rFonts w:ascii="Tahoma" w:hAnsi="Tahoma" w:cs="Tahoma"/>
            <w:sz w:val="20"/>
            <w:szCs w:val="20"/>
          </w:rPr>
          <w:t>www.adra.pl/koronawirus/</w:t>
        </w:r>
      </w:hyperlink>
      <w:r w:rsidR="00091A9A" w:rsidRPr="00A77D61">
        <w:rPr>
          <w:rFonts w:ascii="Tahoma" w:eastAsia="Noto Sans" w:hAnsi="Tahoma" w:cs="Tahoma"/>
          <w:sz w:val="20"/>
          <w:szCs w:val="20"/>
        </w:rPr>
        <w:t xml:space="preserve"> </w:t>
      </w:r>
    </w:p>
    <w:p w:rsidR="00A77D61" w:rsidRDefault="00A77D61" w:rsidP="00A77D61">
      <w:pPr>
        <w:rPr>
          <w:rFonts w:ascii="Tahoma" w:eastAsia="Noto Sans" w:hAnsi="Tahoma" w:cs="Tahoma"/>
          <w:b/>
          <w:sz w:val="20"/>
          <w:szCs w:val="20"/>
        </w:rPr>
      </w:pPr>
    </w:p>
    <w:p w:rsidR="00CC1098" w:rsidRPr="00A77D61" w:rsidRDefault="00CC1098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Osoba do kontaktu:</w:t>
      </w:r>
    </w:p>
    <w:p w:rsidR="00BD03E6" w:rsidRPr="00A77D61" w:rsidRDefault="00CD326D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Magda Matuszewska</w:t>
      </w:r>
    </w:p>
    <w:p w:rsidR="00091A9A" w:rsidRPr="00A77D61" w:rsidRDefault="00BD03E6" w:rsidP="00A77D61">
      <w:pPr>
        <w:pStyle w:val="Normalny1"/>
        <w:spacing w:line="240" w:lineRule="auto"/>
        <w:rPr>
          <w:rFonts w:ascii="Tahoma" w:hAnsi="Tahoma" w:cs="Tahoma"/>
          <w:color w:val="808080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ADRA Polska</w:t>
      </w:r>
      <w:r w:rsidR="00CD326D"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</w:t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691 394 950</w:t>
      </w:r>
      <w:r w:rsidR="00CD326D" w:rsidRPr="00A77D61" w:rsidDel="00CD326D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mmatuszewska@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adra.pl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6" w:history="1">
        <w:r w:rsidR="00CC1098"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</w:p>
    <w:p w:rsidR="00686B3E" w:rsidRPr="00A77D61" w:rsidRDefault="00686B3E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Kontakt dla mediów:</w:t>
      </w:r>
    </w:p>
    <w:p w:rsidR="00686B3E" w:rsidRPr="00A77D61" w:rsidRDefault="00686B3E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Urszula </w:t>
      </w:r>
      <w:proofErr w:type="spellStart"/>
      <w:r w:rsidRPr="00A77D61">
        <w:rPr>
          <w:rFonts w:ascii="Tahoma" w:hAnsi="Tahoma" w:cs="Tahoma"/>
          <w:sz w:val="18"/>
          <w:szCs w:val="18"/>
          <w:shd w:val="clear" w:color="auto" w:fill="FFFFFF"/>
        </w:rPr>
        <w:t>Hajn</w:t>
      </w:r>
      <w:proofErr w:type="spellEnd"/>
    </w:p>
    <w:p w:rsidR="00686B3E" w:rsidRPr="00BD03E6" w:rsidRDefault="00686B3E" w:rsidP="00A77D61">
      <w:pPr>
        <w:pStyle w:val="Normalny1"/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ADRA Polska 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 790 796 718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uhajn@adra.pl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7" w:history="1">
        <w:r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Pr="003E0417">
        <w:rPr>
          <w:rFonts w:ascii="Tahoma" w:hAnsi="Tahoma" w:cs="Tahoma"/>
          <w:color w:val="808080"/>
          <w:sz w:val="24"/>
          <w:szCs w:val="24"/>
          <w:shd w:val="clear" w:color="auto" w:fill="FFFFFF"/>
        </w:rPr>
        <w:t> </w:t>
      </w:r>
    </w:p>
    <w:sectPr w:rsidR="00686B3E" w:rsidRPr="00BD03E6" w:rsidSect="005632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6565E" w15:done="0"/>
  <w15:commentEx w15:paraId="201B9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6565E" w16cid:durableId="2252C746"/>
  <w16cid:commentId w16cid:paraId="201B9117" w16cid:durableId="2252C7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B4" w:rsidRDefault="008E00B4" w:rsidP="00BB6DE5">
      <w:pPr>
        <w:spacing w:after="0" w:line="240" w:lineRule="auto"/>
      </w:pPr>
      <w:r>
        <w:separator/>
      </w:r>
    </w:p>
  </w:endnote>
  <w:endnote w:type="continuationSeparator" w:id="0">
    <w:p w:rsidR="008E00B4" w:rsidRDefault="008E00B4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1" w:name="_gjdgxs" w:colFirst="0" w:colLast="0"/>
    <w:bookmarkEnd w:id="1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95680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0" t="0" r="0" b="0"/>
          <wp:wrapNone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tel. +48 22 266 80 75 </w:t>
    </w:r>
    <w:r>
      <w:rPr>
        <w:rFonts w:ascii="Noto Sans" w:eastAsia="Noto Sans" w:hAnsi="Noto Sans" w:cs="Noto Sans"/>
        <w:color w:val="808080"/>
        <w:sz w:val="14"/>
        <w:szCs w:val="14"/>
      </w:rPr>
      <w:t xml:space="preserve">| </w:t>
    </w: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e-mail: </w:t>
    </w:r>
    <w:hyperlink r:id="rId2">
      <w:r>
        <w:rPr>
          <w:rFonts w:ascii="Noto Sans" w:eastAsia="Noto Sans" w:hAnsi="Noto Sans" w:cs="Noto Sans"/>
          <w:color w:val="0000FF"/>
          <w:sz w:val="14"/>
          <w:szCs w:val="14"/>
          <w:highlight w:val="white"/>
          <w:u w:val="single"/>
        </w:rPr>
        <w:t>adra@adra.pl</w:t>
      </w:r>
    </w:hyperlink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 | </w:t>
    </w:r>
    <w:r>
      <w:rPr>
        <w:rFonts w:ascii="Noto Sans" w:eastAsia="Noto Sans" w:hAnsi="Noto Sans" w:cs="Noto Sans"/>
        <w:color w:val="808080"/>
        <w:sz w:val="14"/>
        <w:szCs w:val="14"/>
      </w:rPr>
      <w:t>NIP: 525-24-69-555 | REGON: 142131189</w:t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B4" w:rsidRDefault="008E00B4" w:rsidP="00BB6DE5">
      <w:pPr>
        <w:spacing w:after="0" w:line="240" w:lineRule="auto"/>
      </w:pPr>
      <w:r>
        <w:separator/>
      </w:r>
    </w:p>
  </w:footnote>
  <w:footnote w:type="continuationSeparator" w:id="0">
    <w:p w:rsidR="008E00B4" w:rsidRDefault="008E00B4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5AD"/>
    <w:multiLevelType w:val="hybridMultilevel"/>
    <w:tmpl w:val="1990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Nowacki">
    <w15:presenceInfo w15:providerId="None" w15:userId="Piotr Nowa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5"/>
    <w:rsid w:val="00003F84"/>
    <w:rsid w:val="000119FB"/>
    <w:rsid w:val="00014C57"/>
    <w:rsid w:val="00031A01"/>
    <w:rsid w:val="000442F5"/>
    <w:rsid w:val="00091A9A"/>
    <w:rsid w:val="00097C07"/>
    <w:rsid w:val="000D207B"/>
    <w:rsid w:val="000F4E2B"/>
    <w:rsid w:val="00105DE9"/>
    <w:rsid w:val="0010728A"/>
    <w:rsid w:val="00131FF6"/>
    <w:rsid w:val="00187520"/>
    <w:rsid w:val="001940DD"/>
    <w:rsid w:val="001A0E95"/>
    <w:rsid w:val="001C65D7"/>
    <w:rsid w:val="00205272"/>
    <w:rsid w:val="00216F29"/>
    <w:rsid w:val="002325E6"/>
    <w:rsid w:val="00233B54"/>
    <w:rsid w:val="00234FA2"/>
    <w:rsid w:val="00240EEA"/>
    <w:rsid w:val="002563CE"/>
    <w:rsid w:val="0029679A"/>
    <w:rsid w:val="002A71EC"/>
    <w:rsid w:val="00340ECC"/>
    <w:rsid w:val="0039422A"/>
    <w:rsid w:val="003E0417"/>
    <w:rsid w:val="003E2C1C"/>
    <w:rsid w:val="004126D5"/>
    <w:rsid w:val="00424D81"/>
    <w:rsid w:val="00433046"/>
    <w:rsid w:val="00472686"/>
    <w:rsid w:val="004734A2"/>
    <w:rsid w:val="004858BA"/>
    <w:rsid w:val="00500831"/>
    <w:rsid w:val="005203B3"/>
    <w:rsid w:val="00535A6D"/>
    <w:rsid w:val="00560FA6"/>
    <w:rsid w:val="0056329F"/>
    <w:rsid w:val="005908EA"/>
    <w:rsid w:val="0059679C"/>
    <w:rsid w:val="00597C35"/>
    <w:rsid w:val="005A3B1D"/>
    <w:rsid w:val="005A6737"/>
    <w:rsid w:val="005C5B7F"/>
    <w:rsid w:val="005F211A"/>
    <w:rsid w:val="0066752C"/>
    <w:rsid w:val="006824DA"/>
    <w:rsid w:val="00686B3E"/>
    <w:rsid w:val="006B04EF"/>
    <w:rsid w:val="006D3075"/>
    <w:rsid w:val="006E0A9B"/>
    <w:rsid w:val="006F7332"/>
    <w:rsid w:val="00726135"/>
    <w:rsid w:val="00726AE1"/>
    <w:rsid w:val="00755B52"/>
    <w:rsid w:val="007D4CB8"/>
    <w:rsid w:val="007F5F86"/>
    <w:rsid w:val="00816954"/>
    <w:rsid w:val="008226C2"/>
    <w:rsid w:val="00833451"/>
    <w:rsid w:val="00834C2B"/>
    <w:rsid w:val="00880CEB"/>
    <w:rsid w:val="008818FE"/>
    <w:rsid w:val="00891C10"/>
    <w:rsid w:val="008A2AF7"/>
    <w:rsid w:val="008D010B"/>
    <w:rsid w:val="008E00B4"/>
    <w:rsid w:val="008E6937"/>
    <w:rsid w:val="009034A6"/>
    <w:rsid w:val="00903BC7"/>
    <w:rsid w:val="009430AD"/>
    <w:rsid w:val="00944461"/>
    <w:rsid w:val="00956805"/>
    <w:rsid w:val="00974024"/>
    <w:rsid w:val="009E289B"/>
    <w:rsid w:val="009F1E4B"/>
    <w:rsid w:val="009F6583"/>
    <w:rsid w:val="00A017EE"/>
    <w:rsid w:val="00A42F33"/>
    <w:rsid w:val="00A630DA"/>
    <w:rsid w:val="00A6686F"/>
    <w:rsid w:val="00A77D61"/>
    <w:rsid w:val="00A9581E"/>
    <w:rsid w:val="00AD07C5"/>
    <w:rsid w:val="00AD1143"/>
    <w:rsid w:val="00AD30FB"/>
    <w:rsid w:val="00AF24C6"/>
    <w:rsid w:val="00B30141"/>
    <w:rsid w:val="00B302FB"/>
    <w:rsid w:val="00B45CFC"/>
    <w:rsid w:val="00B47BB2"/>
    <w:rsid w:val="00BB6DE5"/>
    <w:rsid w:val="00BC66BF"/>
    <w:rsid w:val="00BD03E6"/>
    <w:rsid w:val="00BD6CEC"/>
    <w:rsid w:val="00BE2DA5"/>
    <w:rsid w:val="00BF095F"/>
    <w:rsid w:val="00C04874"/>
    <w:rsid w:val="00C11AF1"/>
    <w:rsid w:val="00C67CAC"/>
    <w:rsid w:val="00CA6271"/>
    <w:rsid w:val="00CC1098"/>
    <w:rsid w:val="00CD326D"/>
    <w:rsid w:val="00CF43B4"/>
    <w:rsid w:val="00D34066"/>
    <w:rsid w:val="00D34194"/>
    <w:rsid w:val="00D60733"/>
    <w:rsid w:val="00D94B43"/>
    <w:rsid w:val="00DB1F0C"/>
    <w:rsid w:val="00DC122E"/>
    <w:rsid w:val="00DD18BF"/>
    <w:rsid w:val="00DE3367"/>
    <w:rsid w:val="00DF76DD"/>
    <w:rsid w:val="00E13399"/>
    <w:rsid w:val="00E67C7D"/>
    <w:rsid w:val="00E74675"/>
    <w:rsid w:val="00E90F4A"/>
    <w:rsid w:val="00E96B59"/>
    <w:rsid w:val="00EA52E3"/>
    <w:rsid w:val="00EB3798"/>
    <w:rsid w:val="00EC0F64"/>
    <w:rsid w:val="00ED20F7"/>
    <w:rsid w:val="00EF30A6"/>
    <w:rsid w:val="00F30636"/>
    <w:rsid w:val="00F80951"/>
    <w:rsid w:val="00F86339"/>
    <w:rsid w:val="00FD3F77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adr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r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ra.pl/koronawirus/" TargetMode="External"/><Relationship Id="rId23" Type="http://schemas.openxmlformats.org/officeDocument/2006/relationships/footer" Target="footer3.xml"/><Relationship Id="rId28" Type="http://schemas.microsoft.com/office/2011/relationships/commentsExtended" Target="commentsExtended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adra.pl/kryzys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3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a@adr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F08D-2AB6-4409-9A3C-145D636B905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049F419-15D7-4408-8F9B-6473C3D8A22D}">
      <dgm:prSet phldrT="[Tekst]"/>
      <dgm:spPr/>
      <dgm:t>
        <a:bodyPr/>
        <a:lstStyle/>
        <a:p>
          <a:r>
            <a:rPr lang="pl-PL"/>
            <a:t>1 mentor</a:t>
          </a:r>
        </a:p>
      </dgm:t>
    </dgm:pt>
    <dgm:pt modelId="{133E48B2-EDC3-4EC4-B8EE-6554CF931803}" type="parTrans" cxnId="{D6003232-4A5B-4E13-BC9C-7A29BE6DE2B1}">
      <dgm:prSet/>
      <dgm:spPr/>
      <dgm:t>
        <a:bodyPr/>
        <a:lstStyle/>
        <a:p>
          <a:endParaRPr lang="pl-PL"/>
        </a:p>
      </dgm:t>
    </dgm:pt>
    <dgm:pt modelId="{59445B85-681A-4A70-9D49-25E24B79FED4}" type="sibTrans" cxnId="{D6003232-4A5B-4E13-BC9C-7A29BE6DE2B1}">
      <dgm:prSet/>
      <dgm:spPr/>
      <dgm:t>
        <a:bodyPr/>
        <a:lstStyle/>
        <a:p>
          <a:endParaRPr lang="pl-PL"/>
        </a:p>
      </dgm:t>
    </dgm:pt>
    <dgm:pt modelId="{2BE85597-C1AA-4468-A4C0-1AFA2D99C943}">
      <dgm:prSet phldrT="[Tekst]"/>
      <dgm:spPr/>
      <dgm:t>
        <a:bodyPr/>
        <a:lstStyle/>
        <a:p>
          <a:r>
            <a:rPr lang="pl-PL"/>
            <a:t>12 moderatorów</a:t>
          </a:r>
        </a:p>
      </dgm:t>
    </dgm:pt>
    <dgm:pt modelId="{5B47AFE3-2A01-48B4-A8BE-69D96C2382F7}" type="parTrans" cxnId="{11A80175-8C03-49EC-A437-0B4D9C592DCB}">
      <dgm:prSet/>
      <dgm:spPr/>
      <dgm:t>
        <a:bodyPr/>
        <a:lstStyle/>
        <a:p>
          <a:endParaRPr lang="pl-PL"/>
        </a:p>
      </dgm:t>
    </dgm:pt>
    <dgm:pt modelId="{7E11296C-20AC-4FF5-9422-5AB91EBEC49D}" type="sibTrans" cxnId="{11A80175-8C03-49EC-A437-0B4D9C592DCB}">
      <dgm:prSet/>
      <dgm:spPr/>
      <dgm:t>
        <a:bodyPr/>
        <a:lstStyle/>
        <a:p>
          <a:endParaRPr lang="pl-PL"/>
        </a:p>
      </dgm:t>
    </dgm:pt>
    <dgm:pt modelId="{CF7E4ED8-6D6B-4330-B594-C005B73F7091}">
      <dgm:prSet phldrT="[Tekst]"/>
      <dgm:spPr/>
      <dgm:t>
        <a:bodyPr/>
        <a:lstStyle/>
        <a:p>
          <a:r>
            <a:rPr lang="pl-PL"/>
            <a:t>144 beneficjentów</a:t>
          </a:r>
        </a:p>
      </dgm:t>
    </dgm:pt>
    <dgm:pt modelId="{F5F9D177-DFD7-4F27-826D-46CE1FD03B23}" type="parTrans" cxnId="{B37B4D0A-4923-4133-94AA-4957CD21295A}">
      <dgm:prSet/>
      <dgm:spPr/>
      <dgm:t>
        <a:bodyPr/>
        <a:lstStyle/>
        <a:p>
          <a:endParaRPr lang="pl-PL"/>
        </a:p>
      </dgm:t>
    </dgm:pt>
    <dgm:pt modelId="{38799AF8-5671-4070-A152-7784D22BE9FC}" type="sibTrans" cxnId="{B37B4D0A-4923-4133-94AA-4957CD21295A}">
      <dgm:prSet/>
      <dgm:spPr/>
      <dgm:t>
        <a:bodyPr/>
        <a:lstStyle/>
        <a:p>
          <a:endParaRPr lang="pl-PL"/>
        </a:p>
      </dgm:t>
    </dgm:pt>
    <dgm:pt modelId="{C54B93FF-2B6E-4527-BE73-FE6A42A822B3}" type="pres">
      <dgm:prSet presAssocID="{92AFF08D-2AB6-4409-9A3C-145D636B9050}" presName="compositeShape" presStyleCnt="0">
        <dgm:presLayoutVars>
          <dgm:dir/>
          <dgm:resizeHandles/>
        </dgm:presLayoutVars>
      </dgm:prSet>
      <dgm:spPr/>
    </dgm:pt>
    <dgm:pt modelId="{090AFC9A-2037-46E3-886A-DB0029DC1E0D}" type="pres">
      <dgm:prSet presAssocID="{92AFF08D-2AB6-4409-9A3C-145D636B9050}" presName="pyramid" presStyleLbl="node1" presStyleIdx="0" presStyleCnt="1"/>
      <dgm:spPr/>
    </dgm:pt>
    <dgm:pt modelId="{23DC315C-C081-4790-8874-8830E62EB682}" type="pres">
      <dgm:prSet presAssocID="{92AFF08D-2AB6-4409-9A3C-145D636B9050}" presName="theList" presStyleCnt="0"/>
      <dgm:spPr/>
    </dgm:pt>
    <dgm:pt modelId="{89BFD4B3-CEEF-4513-9523-BEA69FCB6065}" type="pres">
      <dgm:prSet presAssocID="{5049F419-15D7-4408-8F9B-6473C3D8A22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ED0DD0-0E62-43C7-9B7D-41D351638DC1}" type="pres">
      <dgm:prSet presAssocID="{5049F419-15D7-4408-8F9B-6473C3D8A22D}" presName="aSpace" presStyleCnt="0"/>
      <dgm:spPr/>
    </dgm:pt>
    <dgm:pt modelId="{2F5D87CD-2072-473A-8026-8510DBF0F5F5}" type="pres">
      <dgm:prSet presAssocID="{2BE85597-C1AA-4468-A4C0-1AFA2D99C94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AF4EA5B-4B11-43E8-9C5C-4D10829E1376}" type="pres">
      <dgm:prSet presAssocID="{2BE85597-C1AA-4468-A4C0-1AFA2D99C943}" presName="aSpace" presStyleCnt="0"/>
      <dgm:spPr/>
    </dgm:pt>
    <dgm:pt modelId="{08707ADA-5860-4819-B975-A7FE2200F075}" type="pres">
      <dgm:prSet presAssocID="{CF7E4ED8-6D6B-4330-B594-C005B73F709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5C711-192F-4477-8EC5-A3E072F6D9E2}" type="pres">
      <dgm:prSet presAssocID="{CF7E4ED8-6D6B-4330-B594-C005B73F7091}" presName="aSpace" presStyleCnt="0"/>
      <dgm:spPr/>
    </dgm:pt>
  </dgm:ptLst>
  <dgm:cxnLst>
    <dgm:cxn modelId="{D6003232-4A5B-4E13-BC9C-7A29BE6DE2B1}" srcId="{92AFF08D-2AB6-4409-9A3C-145D636B9050}" destId="{5049F419-15D7-4408-8F9B-6473C3D8A22D}" srcOrd="0" destOrd="0" parTransId="{133E48B2-EDC3-4EC4-B8EE-6554CF931803}" sibTransId="{59445B85-681A-4A70-9D49-25E24B79FED4}"/>
    <dgm:cxn modelId="{11A80175-8C03-49EC-A437-0B4D9C592DCB}" srcId="{92AFF08D-2AB6-4409-9A3C-145D636B9050}" destId="{2BE85597-C1AA-4468-A4C0-1AFA2D99C943}" srcOrd="1" destOrd="0" parTransId="{5B47AFE3-2A01-48B4-A8BE-69D96C2382F7}" sibTransId="{7E11296C-20AC-4FF5-9422-5AB91EBEC49D}"/>
    <dgm:cxn modelId="{A0C225F9-13FC-4F2C-B05A-55FF50574EA0}" type="presOf" srcId="{CF7E4ED8-6D6B-4330-B594-C005B73F7091}" destId="{08707ADA-5860-4819-B975-A7FE2200F075}" srcOrd="0" destOrd="0" presId="urn:microsoft.com/office/officeart/2005/8/layout/pyramid2"/>
    <dgm:cxn modelId="{72C724A1-2DC5-493B-A873-76DB2B71AA14}" type="presOf" srcId="{2BE85597-C1AA-4468-A4C0-1AFA2D99C943}" destId="{2F5D87CD-2072-473A-8026-8510DBF0F5F5}" srcOrd="0" destOrd="0" presId="urn:microsoft.com/office/officeart/2005/8/layout/pyramid2"/>
    <dgm:cxn modelId="{7D12C70D-E47F-47B5-90F7-1BCEE14C739E}" type="presOf" srcId="{5049F419-15D7-4408-8F9B-6473C3D8A22D}" destId="{89BFD4B3-CEEF-4513-9523-BEA69FCB6065}" srcOrd="0" destOrd="0" presId="urn:microsoft.com/office/officeart/2005/8/layout/pyramid2"/>
    <dgm:cxn modelId="{A355FE75-D3F4-47EF-AC9C-6972B12B3D36}" type="presOf" srcId="{92AFF08D-2AB6-4409-9A3C-145D636B9050}" destId="{C54B93FF-2B6E-4527-BE73-FE6A42A822B3}" srcOrd="0" destOrd="0" presId="urn:microsoft.com/office/officeart/2005/8/layout/pyramid2"/>
    <dgm:cxn modelId="{B37B4D0A-4923-4133-94AA-4957CD21295A}" srcId="{92AFF08D-2AB6-4409-9A3C-145D636B9050}" destId="{CF7E4ED8-6D6B-4330-B594-C005B73F7091}" srcOrd="2" destOrd="0" parTransId="{F5F9D177-DFD7-4F27-826D-46CE1FD03B23}" sibTransId="{38799AF8-5671-4070-A152-7784D22BE9FC}"/>
    <dgm:cxn modelId="{2650A9D7-87FA-4E9B-8EC5-F0A5FF702BC5}" type="presParOf" srcId="{C54B93FF-2B6E-4527-BE73-FE6A42A822B3}" destId="{090AFC9A-2037-46E3-886A-DB0029DC1E0D}" srcOrd="0" destOrd="0" presId="urn:microsoft.com/office/officeart/2005/8/layout/pyramid2"/>
    <dgm:cxn modelId="{68889602-3EE4-4308-B1E0-649D6597A714}" type="presParOf" srcId="{C54B93FF-2B6E-4527-BE73-FE6A42A822B3}" destId="{23DC315C-C081-4790-8874-8830E62EB682}" srcOrd="1" destOrd="0" presId="urn:microsoft.com/office/officeart/2005/8/layout/pyramid2"/>
    <dgm:cxn modelId="{AA87E5DE-7369-40CE-B986-EA5E251CF9BF}" type="presParOf" srcId="{23DC315C-C081-4790-8874-8830E62EB682}" destId="{89BFD4B3-CEEF-4513-9523-BEA69FCB6065}" srcOrd="0" destOrd="0" presId="urn:microsoft.com/office/officeart/2005/8/layout/pyramid2"/>
    <dgm:cxn modelId="{4A6A128D-35B9-4D64-8684-161EDD201C60}" type="presParOf" srcId="{23DC315C-C081-4790-8874-8830E62EB682}" destId="{9BED0DD0-0E62-43C7-9B7D-41D351638DC1}" srcOrd="1" destOrd="0" presId="urn:microsoft.com/office/officeart/2005/8/layout/pyramid2"/>
    <dgm:cxn modelId="{6BA5C265-870F-4188-9451-EDD6C4AE4BAC}" type="presParOf" srcId="{23DC315C-C081-4790-8874-8830E62EB682}" destId="{2F5D87CD-2072-473A-8026-8510DBF0F5F5}" srcOrd="2" destOrd="0" presId="urn:microsoft.com/office/officeart/2005/8/layout/pyramid2"/>
    <dgm:cxn modelId="{CE7FA5C8-9734-4A61-BF2B-38C0C27F57E8}" type="presParOf" srcId="{23DC315C-C081-4790-8874-8830E62EB682}" destId="{6AF4EA5B-4B11-43E8-9C5C-4D10829E1376}" srcOrd="3" destOrd="0" presId="urn:microsoft.com/office/officeart/2005/8/layout/pyramid2"/>
    <dgm:cxn modelId="{AAE888B9-7CE4-43E4-A2C0-3DE1819A800A}" type="presParOf" srcId="{23DC315C-C081-4790-8874-8830E62EB682}" destId="{08707ADA-5860-4819-B975-A7FE2200F075}" srcOrd="4" destOrd="0" presId="urn:microsoft.com/office/officeart/2005/8/layout/pyramid2"/>
    <dgm:cxn modelId="{7F348161-83D4-45BB-B1F3-A7E12C3DD3C2}" type="presParOf" srcId="{23DC315C-C081-4790-8874-8830E62EB682}" destId="{CF25C711-192F-4477-8EC5-A3E072F6D9E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0AFC9A-2037-46E3-886A-DB0029DC1E0D}">
      <dsp:nvSpPr>
        <dsp:cNvPr id="0" name=""/>
        <dsp:cNvSpPr/>
      </dsp:nvSpPr>
      <dsp:spPr>
        <a:xfrm>
          <a:off x="1484344" y="0"/>
          <a:ext cx="1705610" cy="17056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FD4B3-CEEF-4513-9523-BEA69FCB6065}">
      <dsp:nvSpPr>
        <dsp:cNvPr id="0" name=""/>
        <dsp:cNvSpPr/>
      </dsp:nvSpPr>
      <dsp:spPr>
        <a:xfrm>
          <a:off x="2337149" y="171477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 mentor</a:t>
          </a:r>
        </a:p>
      </dsp:txBody>
      <dsp:txXfrm>
        <a:off x="2356858" y="191186"/>
        <a:ext cx="1069228" cy="364331"/>
      </dsp:txXfrm>
    </dsp:sp>
    <dsp:sp modelId="{2F5D87CD-2072-473A-8026-8510DBF0F5F5}">
      <dsp:nvSpPr>
        <dsp:cNvPr id="0" name=""/>
        <dsp:cNvSpPr/>
      </dsp:nvSpPr>
      <dsp:spPr>
        <a:xfrm>
          <a:off x="2337149" y="625695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12 moderatorów</a:t>
          </a:r>
        </a:p>
      </dsp:txBody>
      <dsp:txXfrm>
        <a:off x="2356858" y="645404"/>
        <a:ext cx="1069228" cy="364331"/>
      </dsp:txXfrm>
    </dsp:sp>
    <dsp:sp modelId="{08707ADA-5860-4819-B975-A7FE2200F075}">
      <dsp:nvSpPr>
        <dsp:cNvPr id="0" name=""/>
        <dsp:cNvSpPr/>
      </dsp:nvSpPr>
      <dsp:spPr>
        <a:xfrm>
          <a:off x="2337149" y="1079914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144 beneficjentów</a:t>
          </a:r>
        </a:p>
      </dsp:txBody>
      <dsp:txXfrm>
        <a:off x="2356858" y="1099623"/>
        <a:ext cx="1069228" cy="364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4715-806E-4E7E-936A-E9CD086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http://www.adra.pl/kryzys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MARIUSZ</cp:lastModifiedBy>
  <cp:revision>2</cp:revision>
  <dcterms:created xsi:type="dcterms:W3CDTF">2020-07-15T08:26:00Z</dcterms:created>
  <dcterms:modified xsi:type="dcterms:W3CDTF">2020-07-15T08:26:00Z</dcterms:modified>
</cp:coreProperties>
</file>